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3DE" w:rsidRDefault="001473DE" w:rsidP="001473DE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70931253" wp14:editId="5532DF9B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3DE" w:rsidRDefault="001473DE" w:rsidP="001473D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1473DE" w:rsidRDefault="001473DE" w:rsidP="001473D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1473DE" w:rsidRDefault="001473DE" w:rsidP="001473D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1473DE" w:rsidRDefault="001473DE" w:rsidP="001473DE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1473DE" w:rsidRDefault="001473DE" w:rsidP="001473DE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1473DE" w:rsidRDefault="001473DE" w:rsidP="001473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02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апреля</w:t>
      </w:r>
      <w:bookmarkStart w:id="0" w:name="_GoBack"/>
      <w:bookmarkEnd w:id="0"/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 xml:space="preserve"> 2026 года</w:t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5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/1</w:t>
      </w:r>
    </w:p>
    <w:p w:rsidR="001473DE" w:rsidRDefault="001473DE" w:rsidP="001473DE">
      <w:pPr>
        <w:tabs>
          <w:tab w:val="left" w:pos="-1985"/>
        </w:tabs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6454" w:rsidRPr="008C6454" w:rsidRDefault="008C6454" w:rsidP="008105E5">
      <w:pPr>
        <w:spacing w:after="0" w:line="240" w:lineRule="auto"/>
        <w:ind w:right="481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C6454">
        <w:rPr>
          <w:rFonts w:ascii="Times New Roman" w:eastAsia="Calibri" w:hAnsi="Times New Roman" w:cs="Times New Roman"/>
          <w:b/>
          <w:sz w:val="28"/>
          <w:szCs w:val="28"/>
        </w:rPr>
        <w:t xml:space="preserve">О победителе </w:t>
      </w:r>
      <w:r w:rsidR="00A730E6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Pr="008C6454">
        <w:rPr>
          <w:rFonts w:ascii="Times New Roman" w:eastAsia="Calibri" w:hAnsi="Times New Roman" w:cs="Times New Roman"/>
          <w:b/>
          <w:sz w:val="28"/>
          <w:szCs w:val="28"/>
        </w:rPr>
        <w:t xml:space="preserve">онкурса на право заключения </w:t>
      </w:r>
      <w:r w:rsidR="00A730E6" w:rsidRPr="008C6454">
        <w:rPr>
          <w:rFonts w:ascii="Times New Roman" w:eastAsia="Calibri" w:hAnsi="Times New Roman" w:cs="Times New Roman"/>
          <w:b/>
          <w:sz w:val="28"/>
          <w:szCs w:val="28"/>
        </w:rPr>
        <w:t xml:space="preserve">договора </w:t>
      </w:r>
      <w:r w:rsidRPr="008C6454">
        <w:rPr>
          <w:rFonts w:ascii="Times New Roman" w:eastAsia="Calibri" w:hAnsi="Times New Roman" w:cs="Times New Roman"/>
          <w:b/>
          <w:sz w:val="28"/>
          <w:szCs w:val="28"/>
        </w:rPr>
        <w:t xml:space="preserve">на безвозмездной основе на реализацию </w:t>
      </w:r>
      <w:r w:rsidRPr="00E2765C">
        <w:rPr>
          <w:rFonts w:ascii="Times New Roman" w:eastAsia="Calibri" w:hAnsi="Times New Roman" w:cs="Times New Roman"/>
          <w:b/>
          <w:sz w:val="28"/>
          <w:szCs w:val="28"/>
        </w:rPr>
        <w:t xml:space="preserve">социальных программ </w:t>
      </w:r>
      <w:r w:rsidR="00A730E6" w:rsidRPr="00E2765C">
        <w:rPr>
          <w:rFonts w:ascii="Times New Roman" w:eastAsia="Calibri" w:hAnsi="Times New Roman" w:cs="Times New Roman"/>
          <w:b/>
          <w:sz w:val="28"/>
          <w:szCs w:val="28"/>
        </w:rPr>
        <w:t xml:space="preserve">(проектов) </w:t>
      </w:r>
      <w:r w:rsidRPr="00E2765C">
        <w:rPr>
          <w:rFonts w:ascii="Times New Roman" w:eastAsia="Calibri" w:hAnsi="Times New Roman" w:cs="Times New Roman"/>
          <w:b/>
          <w:sz w:val="28"/>
          <w:szCs w:val="28"/>
        </w:rPr>
        <w:t xml:space="preserve">по организации досуговой, социально-воспитательной, </w:t>
      </w:r>
      <w:r w:rsidRPr="008C6454">
        <w:rPr>
          <w:rFonts w:ascii="Times New Roman" w:eastAsia="Calibri" w:hAnsi="Times New Roman" w:cs="Times New Roman"/>
          <w:b/>
          <w:sz w:val="28"/>
          <w:szCs w:val="28"/>
        </w:rPr>
        <w:t>физкультурно-оздоровительной и спортивной работы с населением по месту жительства в нежилом помещении, находяще</w:t>
      </w:r>
      <w:r w:rsidR="000936B7"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Pr="008C6454">
        <w:rPr>
          <w:rFonts w:ascii="Times New Roman" w:eastAsia="Calibri" w:hAnsi="Times New Roman" w:cs="Times New Roman"/>
          <w:b/>
          <w:sz w:val="28"/>
          <w:szCs w:val="28"/>
        </w:rPr>
        <w:t>ся в собственности города Москвы</w:t>
      </w:r>
    </w:p>
    <w:p w:rsidR="008C6454" w:rsidRDefault="008C6454" w:rsidP="008C6454">
      <w:pPr>
        <w:spacing w:after="0" w:line="240" w:lineRule="auto"/>
        <w:ind w:right="45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105E5" w:rsidRDefault="008105E5" w:rsidP="008C6454">
      <w:pPr>
        <w:spacing w:after="0" w:line="240" w:lineRule="auto"/>
        <w:ind w:right="45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6454" w:rsidRPr="00451E78" w:rsidRDefault="008C6454" w:rsidP="00B121EF">
      <w:pPr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6454">
        <w:rPr>
          <w:rFonts w:ascii="Times New Roman" w:eastAsia="Calibri" w:hAnsi="Times New Roman" w:cs="Times New Roman"/>
          <w:sz w:val="28"/>
          <w:szCs w:val="28"/>
        </w:rPr>
        <w:tab/>
        <w:t>В соответствии с пунктом 2 части 7 статьи 1 и части 1 статьи 3 Закона города Москвы от 11.07.2012 № 39 «</w:t>
      </w:r>
      <w:r w:rsidR="00451E78" w:rsidRPr="00451E78">
        <w:rPr>
          <w:rFonts w:ascii="Times New Roman" w:eastAsia="Calibri" w:hAnsi="Times New Roman" w:cs="Times New Roman"/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="009860B5">
        <w:rPr>
          <w:rFonts w:ascii="Times New Roman" w:eastAsia="Calibri" w:hAnsi="Times New Roman" w:cs="Times New Roman"/>
          <w:sz w:val="28"/>
          <w:szCs w:val="28"/>
        </w:rPr>
        <w:t>»</w:t>
      </w:r>
      <w:r w:rsidR="00451E78">
        <w:rPr>
          <w:rFonts w:ascii="Times New Roman" w:eastAsia="Calibri" w:hAnsi="Times New Roman" w:cs="Times New Roman"/>
          <w:sz w:val="28"/>
          <w:szCs w:val="28"/>
        </w:rPr>
        <w:t>,</w:t>
      </w: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1E78" w:rsidRPr="0079209D">
        <w:rPr>
          <w:rFonts w:ascii="Times New Roman" w:hAnsi="Times New Roman" w:cs="Times New Roman"/>
          <w:sz w:val="28"/>
          <w:szCs w:val="28"/>
        </w:rPr>
        <w:t xml:space="preserve">рассмотрев обращение </w:t>
      </w:r>
      <w:r w:rsidR="00A730E6" w:rsidRPr="00E2765C">
        <w:rPr>
          <w:rFonts w:ascii="Times New Roman" w:eastAsia="Calibri" w:hAnsi="Times New Roman" w:cs="Times New Roman"/>
          <w:sz w:val="28"/>
          <w:szCs w:val="28"/>
        </w:rPr>
        <w:t xml:space="preserve">главы </w:t>
      </w: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управы района Бирюлево Восточное города Москвы от </w:t>
      </w:r>
      <w:r w:rsidR="00D57501" w:rsidRPr="00E2765C">
        <w:rPr>
          <w:rFonts w:ascii="Times New Roman" w:eastAsia="Calibri" w:hAnsi="Times New Roman" w:cs="Times New Roman"/>
          <w:sz w:val="28"/>
          <w:szCs w:val="28"/>
        </w:rPr>
        <w:t>2</w:t>
      </w:r>
      <w:r w:rsidR="00451E78">
        <w:rPr>
          <w:rFonts w:ascii="Times New Roman" w:eastAsia="Calibri" w:hAnsi="Times New Roman" w:cs="Times New Roman"/>
          <w:sz w:val="28"/>
          <w:szCs w:val="28"/>
        </w:rPr>
        <w:t>7</w:t>
      </w:r>
      <w:r w:rsidR="00BD018E" w:rsidRPr="00E2765C">
        <w:rPr>
          <w:rFonts w:ascii="Times New Roman" w:eastAsia="Calibri" w:hAnsi="Times New Roman" w:cs="Times New Roman"/>
          <w:sz w:val="28"/>
          <w:szCs w:val="28"/>
        </w:rPr>
        <w:t>.</w:t>
      </w:r>
      <w:r w:rsidR="00451E78">
        <w:rPr>
          <w:rFonts w:ascii="Times New Roman" w:eastAsia="Calibri" w:hAnsi="Times New Roman" w:cs="Times New Roman"/>
          <w:sz w:val="28"/>
          <w:szCs w:val="28"/>
        </w:rPr>
        <w:t>03</w:t>
      </w:r>
      <w:r w:rsidR="00BD018E" w:rsidRPr="00E2765C">
        <w:rPr>
          <w:rFonts w:ascii="Times New Roman" w:eastAsia="Calibri" w:hAnsi="Times New Roman" w:cs="Times New Roman"/>
          <w:sz w:val="28"/>
          <w:szCs w:val="28"/>
        </w:rPr>
        <w:t>.202</w:t>
      </w:r>
      <w:r w:rsidR="00451E78">
        <w:rPr>
          <w:rFonts w:ascii="Times New Roman" w:eastAsia="Calibri" w:hAnsi="Times New Roman" w:cs="Times New Roman"/>
          <w:sz w:val="28"/>
          <w:szCs w:val="28"/>
        </w:rPr>
        <w:t>6</w:t>
      </w:r>
      <w:r w:rsidR="00BD018E" w:rsidRPr="00E276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85215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BD018E" w:rsidRPr="00E2765C">
        <w:rPr>
          <w:rFonts w:ascii="Times New Roman" w:eastAsia="Calibri" w:hAnsi="Times New Roman" w:cs="Times New Roman"/>
          <w:sz w:val="28"/>
          <w:szCs w:val="28"/>
        </w:rPr>
        <w:t>№ БВ16-</w:t>
      </w:r>
      <w:r w:rsidR="003950A9">
        <w:rPr>
          <w:rFonts w:ascii="Times New Roman" w:eastAsia="Calibri" w:hAnsi="Times New Roman" w:cs="Times New Roman"/>
          <w:sz w:val="28"/>
          <w:szCs w:val="28"/>
        </w:rPr>
        <w:t>295</w:t>
      </w:r>
      <w:r w:rsidRPr="00E2765C">
        <w:rPr>
          <w:rFonts w:ascii="Times New Roman" w:eastAsia="Calibri" w:hAnsi="Times New Roman" w:cs="Times New Roman"/>
          <w:sz w:val="28"/>
          <w:szCs w:val="28"/>
        </w:rPr>
        <w:t>/2</w:t>
      </w:r>
      <w:r w:rsidR="00451E78">
        <w:rPr>
          <w:rFonts w:ascii="Times New Roman" w:eastAsia="Calibri" w:hAnsi="Times New Roman" w:cs="Times New Roman"/>
          <w:sz w:val="28"/>
          <w:szCs w:val="28"/>
        </w:rPr>
        <w:t xml:space="preserve">6 </w:t>
      </w:r>
      <w:r w:rsidR="00451E78" w:rsidRPr="0079209D">
        <w:rPr>
          <w:rFonts w:ascii="Times New Roman" w:hAnsi="Times New Roman" w:cs="Times New Roman"/>
          <w:sz w:val="28"/>
          <w:szCs w:val="28"/>
        </w:rPr>
        <w:t>и материалы конкурсной комиссии</w:t>
      </w:r>
      <w:r w:rsidR="00451E78" w:rsidRPr="00451E7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950A9" w:rsidRPr="008105E5">
        <w:rPr>
          <w:rFonts w:ascii="Times New Roman" w:hAnsi="Times New Roman" w:cs="Times New Roman"/>
          <w:sz w:val="28"/>
          <w:szCs w:val="28"/>
        </w:rPr>
        <w:t>по организации и проведению конкурса на право заключения на безвозмездной основе договора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</w:t>
      </w:r>
      <w:r w:rsidR="00714597">
        <w:rPr>
          <w:rFonts w:ascii="Times New Roman" w:hAnsi="Times New Roman" w:cs="Times New Roman"/>
          <w:sz w:val="28"/>
          <w:szCs w:val="28"/>
        </w:rPr>
        <w:t>е</w:t>
      </w:r>
      <w:r w:rsidR="003950A9" w:rsidRPr="008105E5">
        <w:rPr>
          <w:rFonts w:ascii="Times New Roman" w:hAnsi="Times New Roman" w:cs="Times New Roman"/>
          <w:sz w:val="28"/>
          <w:szCs w:val="28"/>
        </w:rPr>
        <w:t>мся в собственности города Москвы и переданн</w:t>
      </w:r>
      <w:r w:rsidR="008105E5" w:rsidRPr="008105E5">
        <w:rPr>
          <w:rFonts w:ascii="Times New Roman" w:hAnsi="Times New Roman" w:cs="Times New Roman"/>
          <w:sz w:val="28"/>
          <w:szCs w:val="28"/>
        </w:rPr>
        <w:t>ого</w:t>
      </w:r>
      <w:r w:rsidR="003950A9" w:rsidRPr="008105E5">
        <w:rPr>
          <w:rFonts w:ascii="Times New Roman" w:hAnsi="Times New Roman" w:cs="Times New Roman"/>
          <w:sz w:val="28"/>
          <w:szCs w:val="28"/>
        </w:rPr>
        <w:t xml:space="preserve"> в оперативное </w:t>
      </w:r>
      <w:r w:rsidR="003950A9" w:rsidRPr="008105E5">
        <w:rPr>
          <w:rFonts w:ascii="Times New Roman" w:hAnsi="Times New Roman" w:cs="Times New Roman"/>
          <w:sz w:val="28"/>
          <w:szCs w:val="28"/>
        </w:rPr>
        <w:lastRenderedPageBreak/>
        <w:t>управление управе района Бирюлево Восточное города Москвы</w:t>
      </w:r>
      <w:r w:rsidR="00451E78" w:rsidRPr="008105E5">
        <w:rPr>
          <w:rFonts w:ascii="Times New Roman" w:hAnsi="Times New Roman" w:cs="Times New Roman"/>
          <w:sz w:val="28"/>
          <w:szCs w:val="28"/>
        </w:rPr>
        <w:t>,</w:t>
      </w:r>
      <w:r w:rsidRPr="008105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96354" w:rsidRPr="00451E78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  <w:r w:rsidRPr="00451E7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105E5" w:rsidRDefault="008C6454" w:rsidP="00B121EF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6454">
        <w:rPr>
          <w:rFonts w:ascii="Times New Roman" w:eastAsia="Calibri" w:hAnsi="Times New Roman" w:cs="Times New Roman"/>
          <w:sz w:val="28"/>
          <w:szCs w:val="28"/>
        </w:rPr>
        <w:tab/>
      </w:r>
    </w:p>
    <w:p w:rsidR="008E72E6" w:rsidRPr="00BD018E" w:rsidRDefault="008105E5" w:rsidP="00B121EF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8C6454" w:rsidRPr="008C6454">
        <w:rPr>
          <w:rFonts w:ascii="Times New Roman" w:eastAsia="Calibri" w:hAnsi="Times New Roman" w:cs="Times New Roman"/>
          <w:sz w:val="28"/>
          <w:szCs w:val="28"/>
        </w:rPr>
        <w:t xml:space="preserve">1. Признать победителем </w:t>
      </w:r>
      <w:r w:rsidR="00A730E6" w:rsidRPr="00E2765C">
        <w:rPr>
          <w:rFonts w:ascii="Times New Roman" w:eastAsia="Calibri" w:hAnsi="Times New Roman" w:cs="Times New Roman"/>
          <w:sz w:val="28"/>
          <w:szCs w:val="28"/>
        </w:rPr>
        <w:t>к</w:t>
      </w:r>
      <w:r w:rsidR="008C6454" w:rsidRPr="008C6454">
        <w:rPr>
          <w:rFonts w:ascii="Times New Roman" w:eastAsia="Calibri" w:hAnsi="Times New Roman" w:cs="Times New Roman"/>
          <w:sz w:val="28"/>
          <w:szCs w:val="28"/>
        </w:rPr>
        <w:t xml:space="preserve">онкурса </w:t>
      </w:r>
      <w:r w:rsidR="00A730E6" w:rsidRPr="00A730E6">
        <w:rPr>
          <w:rFonts w:ascii="Times New Roman" w:eastAsia="Calibri" w:hAnsi="Times New Roman" w:cs="Times New Roman"/>
          <w:sz w:val="28"/>
          <w:szCs w:val="28"/>
        </w:rPr>
        <w:t xml:space="preserve">на право заключения договора на безвозмездной основе на реализацию </w:t>
      </w:r>
      <w:r w:rsidR="008C6454" w:rsidRPr="008E72E6">
        <w:rPr>
          <w:rFonts w:ascii="Times New Roman" w:eastAsia="Calibri" w:hAnsi="Times New Roman" w:cs="Times New Roman"/>
          <w:sz w:val="28"/>
          <w:szCs w:val="28"/>
        </w:rPr>
        <w:t>социальн</w:t>
      </w:r>
      <w:r w:rsidR="003950A9" w:rsidRPr="008E72E6">
        <w:rPr>
          <w:rFonts w:ascii="Times New Roman" w:eastAsia="Calibri" w:hAnsi="Times New Roman" w:cs="Times New Roman"/>
          <w:sz w:val="28"/>
          <w:szCs w:val="28"/>
        </w:rPr>
        <w:t>ой</w:t>
      </w:r>
      <w:r w:rsidR="008C6454" w:rsidRPr="008E72E6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 w:rsidR="003950A9" w:rsidRPr="008E72E6">
        <w:rPr>
          <w:rFonts w:ascii="Times New Roman" w:eastAsia="Calibri" w:hAnsi="Times New Roman" w:cs="Times New Roman"/>
          <w:sz w:val="28"/>
          <w:szCs w:val="28"/>
        </w:rPr>
        <w:t>ы</w:t>
      </w:r>
      <w:r w:rsidR="008C6454" w:rsidRPr="008E72E6">
        <w:rPr>
          <w:rFonts w:ascii="Times New Roman" w:eastAsia="Calibri" w:hAnsi="Times New Roman" w:cs="Times New Roman"/>
          <w:sz w:val="28"/>
          <w:szCs w:val="28"/>
        </w:rPr>
        <w:t xml:space="preserve"> (проект</w:t>
      </w:r>
      <w:r w:rsidR="003950A9" w:rsidRPr="008E72E6">
        <w:rPr>
          <w:rFonts w:ascii="Times New Roman" w:eastAsia="Calibri" w:hAnsi="Times New Roman" w:cs="Times New Roman"/>
          <w:sz w:val="28"/>
          <w:szCs w:val="28"/>
        </w:rPr>
        <w:t>а</w:t>
      </w:r>
      <w:r w:rsidR="008C6454" w:rsidRPr="008E72E6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8C6454" w:rsidRPr="00E2765C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8C6454" w:rsidRPr="008C6454">
        <w:rPr>
          <w:rFonts w:ascii="Times New Roman" w:eastAsia="Calibri" w:hAnsi="Times New Roman" w:cs="Times New Roman"/>
          <w:sz w:val="28"/>
          <w:szCs w:val="28"/>
        </w:rPr>
        <w:t>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находяще</w:t>
      </w:r>
      <w:r w:rsidR="000936B7">
        <w:rPr>
          <w:rFonts w:ascii="Times New Roman" w:eastAsia="Calibri" w:hAnsi="Times New Roman" w:cs="Times New Roman"/>
          <w:sz w:val="28"/>
          <w:szCs w:val="28"/>
        </w:rPr>
        <w:t>м</w:t>
      </w:r>
      <w:r w:rsidR="008C6454" w:rsidRPr="008C6454">
        <w:rPr>
          <w:rFonts w:ascii="Times New Roman" w:eastAsia="Calibri" w:hAnsi="Times New Roman" w:cs="Times New Roman"/>
          <w:sz w:val="28"/>
          <w:szCs w:val="28"/>
        </w:rPr>
        <w:t>ся в собственности города Москвы</w:t>
      </w:r>
      <w:r w:rsidR="00451E7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72E6" w:rsidRPr="008C6454">
        <w:rPr>
          <w:rFonts w:ascii="Times New Roman" w:eastAsia="Calibri" w:hAnsi="Times New Roman" w:cs="Times New Roman"/>
          <w:sz w:val="28"/>
          <w:szCs w:val="28"/>
        </w:rPr>
        <w:t xml:space="preserve">по адресу: </w:t>
      </w:r>
      <w:r w:rsidR="008E72E6" w:rsidRPr="00C86610">
        <w:rPr>
          <w:rFonts w:ascii="Times New Roman" w:eastAsia="Calibri" w:hAnsi="Times New Roman" w:cs="Times New Roman"/>
          <w:sz w:val="28"/>
          <w:szCs w:val="28"/>
        </w:rPr>
        <w:t>г</w:t>
      </w:r>
      <w:r w:rsidR="008E72E6">
        <w:rPr>
          <w:rFonts w:ascii="Times New Roman" w:eastAsia="Calibri" w:hAnsi="Times New Roman" w:cs="Times New Roman"/>
          <w:sz w:val="28"/>
          <w:szCs w:val="28"/>
        </w:rPr>
        <w:t>ород</w:t>
      </w:r>
      <w:r w:rsidR="008E72E6" w:rsidRPr="00C866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72E6" w:rsidRPr="00C86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Москва, </w:t>
      </w:r>
      <w:r w:rsidR="008E72E6">
        <w:rPr>
          <w:rFonts w:ascii="Times New Roman" w:hAnsi="Times New Roman" w:cs="Times New Roman"/>
          <w:sz w:val="28"/>
          <w:szCs w:val="28"/>
        </w:rPr>
        <w:t>ул. Липецкая, д.36/20, пом.</w:t>
      </w:r>
      <w:r w:rsidR="008E72E6">
        <w:rPr>
          <w:rFonts w:ascii="Times New Roman" w:hAnsi="Times New Roman" w:cs="Times New Roman"/>
          <w:sz w:val="28"/>
          <w:szCs w:val="28"/>
          <w:lang w:val="en-US"/>
        </w:rPr>
        <w:t>XIV</w:t>
      </w:r>
      <w:r w:rsidR="008E72E6">
        <w:rPr>
          <w:rFonts w:ascii="Times New Roman" w:hAnsi="Times New Roman" w:cs="Times New Roman"/>
          <w:sz w:val="28"/>
          <w:szCs w:val="28"/>
        </w:rPr>
        <w:t>, ком. 17-19, 19а, 20-26; пом.</w:t>
      </w:r>
      <w:r w:rsidR="008E72E6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8E72E6">
        <w:rPr>
          <w:rFonts w:ascii="Times New Roman" w:hAnsi="Times New Roman" w:cs="Times New Roman"/>
          <w:sz w:val="28"/>
          <w:szCs w:val="28"/>
        </w:rPr>
        <w:t xml:space="preserve">а, ком. 1, </w:t>
      </w:r>
      <w:r w:rsidR="008E72E6" w:rsidRPr="008E72E6">
        <w:rPr>
          <w:rFonts w:ascii="Times New Roman" w:hAnsi="Times New Roman" w:cs="Times New Roman"/>
          <w:sz w:val="28"/>
          <w:szCs w:val="28"/>
        </w:rPr>
        <w:t xml:space="preserve">площадью 113,3 </w:t>
      </w:r>
      <w:proofErr w:type="spellStart"/>
      <w:r w:rsidR="008E72E6" w:rsidRPr="008E72E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E72E6" w:rsidRPr="008E72E6">
        <w:rPr>
          <w:rFonts w:ascii="Times New Roman" w:hAnsi="Times New Roman" w:cs="Times New Roman"/>
          <w:sz w:val="28"/>
          <w:szCs w:val="28"/>
        </w:rPr>
        <w:t>.</w:t>
      </w:r>
      <w:r w:rsidR="008E72E6" w:rsidRPr="00A73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2E6" w:rsidRPr="008C64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</w:t>
      </w:r>
      <w:r w:rsidR="008E72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E72E6" w:rsidRPr="008E72E6">
        <w:rPr>
          <w:rFonts w:ascii="Times New Roman" w:hAnsi="Times New Roman" w:cs="Times New Roman"/>
          <w:b/>
          <w:sz w:val="28"/>
          <w:szCs w:val="28"/>
        </w:rPr>
        <w:t>Автономн</w:t>
      </w:r>
      <w:r w:rsidR="003F2B36">
        <w:rPr>
          <w:rFonts w:ascii="Times New Roman" w:hAnsi="Times New Roman" w:cs="Times New Roman"/>
          <w:b/>
          <w:sz w:val="28"/>
          <w:szCs w:val="28"/>
        </w:rPr>
        <w:t>ую</w:t>
      </w:r>
      <w:r w:rsidR="008E72E6" w:rsidRPr="008E72E6">
        <w:rPr>
          <w:rFonts w:ascii="Times New Roman" w:hAnsi="Times New Roman" w:cs="Times New Roman"/>
          <w:b/>
          <w:sz w:val="28"/>
          <w:szCs w:val="28"/>
        </w:rPr>
        <w:t xml:space="preserve"> некоммерческ</w:t>
      </w:r>
      <w:r w:rsidR="003F2B36">
        <w:rPr>
          <w:rFonts w:ascii="Times New Roman" w:hAnsi="Times New Roman" w:cs="Times New Roman"/>
          <w:b/>
          <w:sz w:val="28"/>
          <w:szCs w:val="28"/>
        </w:rPr>
        <w:t>ую</w:t>
      </w:r>
      <w:r w:rsidR="008E72E6" w:rsidRPr="008E72E6">
        <w:rPr>
          <w:rFonts w:ascii="Times New Roman" w:hAnsi="Times New Roman" w:cs="Times New Roman"/>
          <w:b/>
          <w:sz w:val="28"/>
          <w:szCs w:val="28"/>
        </w:rPr>
        <w:t xml:space="preserve"> организаци</w:t>
      </w:r>
      <w:r w:rsidR="003F2B36">
        <w:rPr>
          <w:rFonts w:ascii="Times New Roman" w:hAnsi="Times New Roman" w:cs="Times New Roman"/>
          <w:b/>
          <w:sz w:val="28"/>
          <w:szCs w:val="28"/>
        </w:rPr>
        <w:t>ю</w:t>
      </w:r>
      <w:r w:rsidR="008E72E6" w:rsidRPr="008E72E6">
        <w:rPr>
          <w:rFonts w:ascii="Times New Roman" w:hAnsi="Times New Roman" w:cs="Times New Roman"/>
          <w:b/>
          <w:sz w:val="28"/>
          <w:szCs w:val="28"/>
        </w:rPr>
        <w:t xml:space="preserve"> дополнительного образования детей «Радость детства»</w:t>
      </w:r>
      <w:r w:rsidR="008E72E6" w:rsidRPr="00BD0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8C6454" w:rsidRPr="008C6454" w:rsidRDefault="008C6454" w:rsidP="00B121EF">
      <w:pPr>
        <w:pStyle w:val="a9"/>
        <w:spacing w:line="360" w:lineRule="auto"/>
        <w:ind w:firstLine="700"/>
        <w:rPr>
          <w:rFonts w:eastAsia="Calibri"/>
        </w:rPr>
      </w:pPr>
      <w:r w:rsidRPr="008C6454">
        <w:rPr>
          <w:rFonts w:eastAsia="Calibri"/>
        </w:rPr>
        <w:tab/>
        <w:t>2. Направить настоящее решение в Департамент территориальных органов исполнительной власти города Москвы и управу района Бирюлево Восточное города Москвы.</w:t>
      </w:r>
    </w:p>
    <w:p w:rsidR="00596354" w:rsidRPr="004D7A47" w:rsidRDefault="008C6454" w:rsidP="00B121EF">
      <w:pPr>
        <w:pStyle w:val="a7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596354" w:rsidRPr="004D7A47">
        <w:rPr>
          <w:rFonts w:ascii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596354" w:rsidRPr="004D7A47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596354" w:rsidRPr="004D7A47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596354" w:rsidRPr="004D7A47" w:rsidRDefault="00596354" w:rsidP="00B121E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A47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4D7A47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Pr="00C32DA9">
        <w:rPr>
          <w:rFonts w:ascii="Times New Roman" w:eastAsia="Calibri" w:hAnsi="Times New Roman" w:cs="Times New Roman"/>
          <w:sz w:val="28"/>
          <w:szCs w:val="28"/>
        </w:rPr>
        <w:t>Антонову Ларису Петровну.</w:t>
      </w:r>
    </w:p>
    <w:p w:rsidR="00596354" w:rsidRDefault="00596354" w:rsidP="005963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F0810" w:rsidRDefault="00EF0810" w:rsidP="005963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96354" w:rsidRPr="004D7A47" w:rsidRDefault="00596354" w:rsidP="0059635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596354" w:rsidRPr="004D7A47" w:rsidRDefault="00596354" w:rsidP="0059635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EF0810" w:rsidRPr="00EF0810" w:rsidRDefault="00596354" w:rsidP="008E72E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</w:t>
      </w:r>
      <w:r w:rsidR="009860B5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9860B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9860B5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</w:t>
      </w:r>
      <w:r w:rsidR="008105E5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</w:t>
      </w:r>
      <w:r w:rsidR="009860B5">
        <w:rPr>
          <w:rFonts w:ascii="Times New Roman" w:eastAsia="Calibri" w:hAnsi="Times New Roman" w:cs="Times New Roman"/>
          <w:b/>
          <w:sz w:val="28"/>
          <w:szCs w:val="28"/>
        </w:rPr>
        <w:t>Л.П. Антонова</w:t>
      </w:r>
    </w:p>
    <w:sectPr w:rsidR="00EF0810" w:rsidRPr="00EF0810" w:rsidSect="008105E5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669" w:rsidRDefault="00B82669">
      <w:pPr>
        <w:spacing w:after="0" w:line="240" w:lineRule="auto"/>
      </w:pPr>
      <w:r>
        <w:separator/>
      </w:r>
    </w:p>
  </w:endnote>
  <w:endnote w:type="continuationSeparator" w:id="0">
    <w:p w:rsidR="00B82669" w:rsidRDefault="00B82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669" w:rsidRDefault="00B82669">
      <w:pPr>
        <w:spacing w:after="0" w:line="240" w:lineRule="auto"/>
      </w:pPr>
      <w:r>
        <w:separator/>
      </w:r>
    </w:p>
  </w:footnote>
  <w:footnote w:type="continuationSeparator" w:id="0">
    <w:p w:rsidR="00B82669" w:rsidRDefault="00B82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7585684"/>
      <w:docPartObj>
        <w:docPartGallery w:val="Page Numbers (Top of Page)"/>
        <w:docPartUnique/>
      </w:docPartObj>
    </w:sdtPr>
    <w:sdtEndPr/>
    <w:sdtContent>
      <w:p w:rsidR="004B54B8" w:rsidRDefault="008C645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3DE">
          <w:rPr>
            <w:noProof/>
          </w:rPr>
          <w:t>2</w:t>
        </w:r>
        <w:r>
          <w:fldChar w:fldCharType="end"/>
        </w:r>
      </w:p>
    </w:sdtContent>
  </w:sdt>
  <w:p w:rsidR="004B54B8" w:rsidRDefault="00B826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454"/>
    <w:rsid w:val="00016718"/>
    <w:rsid w:val="00031844"/>
    <w:rsid w:val="00050491"/>
    <w:rsid w:val="00053AC1"/>
    <w:rsid w:val="000936B7"/>
    <w:rsid w:val="000E2FC3"/>
    <w:rsid w:val="000F3412"/>
    <w:rsid w:val="001473DE"/>
    <w:rsid w:val="00182322"/>
    <w:rsid w:val="001859AB"/>
    <w:rsid w:val="001B4AA1"/>
    <w:rsid w:val="001C0B7F"/>
    <w:rsid w:val="00246293"/>
    <w:rsid w:val="003463B7"/>
    <w:rsid w:val="003950A9"/>
    <w:rsid w:val="003A5A14"/>
    <w:rsid w:val="003F2B36"/>
    <w:rsid w:val="00451E78"/>
    <w:rsid w:val="00454214"/>
    <w:rsid w:val="00457736"/>
    <w:rsid w:val="00480F93"/>
    <w:rsid w:val="00492E70"/>
    <w:rsid w:val="004C12CF"/>
    <w:rsid w:val="004D4277"/>
    <w:rsid w:val="004D7700"/>
    <w:rsid w:val="004F3ECE"/>
    <w:rsid w:val="00512736"/>
    <w:rsid w:val="0057581F"/>
    <w:rsid w:val="00596354"/>
    <w:rsid w:val="006C07DC"/>
    <w:rsid w:val="006F44CE"/>
    <w:rsid w:val="00703C93"/>
    <w:rsid w:val="00714597"/>
    <w:rsid w:val="0079209D"/>
    <w:rsid w:val="008105E5"/>
    <w:rsid w:val="008368B0"/>
    <w:rsid w:val="00855E18"/>
    <w:rsid w:val="008629B9"/>
    <w:rsid w:val="008C6454"/>
    <w:rsid w:val="008E72E6"/>
    <w:rsid w:val="00945870"/>
    <w:rsid w:val="009860B5"/>
    <w:rsid w:val="009A5E3E"/>
    <w:rsid w:val="00A730E6"/>
    <w:rsid w:val="00A91BBF"/>
    <w:rsid w:val="00AB36D2"/>
    <w:rsid w:val="00AF60BA"/>
    <w:rsid w:val="00B059B2"/>
    <w:rsid w:val="00B121EF"/>
    <w:rsid w:val="00B15D2A"/>
    <w:rsid w:val="00B741D4"/>
    <w:rsid w:val="00B82669"/>
    <w:rsid w:val="00BC33B2"/>
    <w:rsid w:val="00BD018E"/>
    <w:rsid w:val="00BD44E7"/>
    <w:rsid w:val="00C32DA9"/>
    <w:rsid w:val="00C85215"/>
    <w:rsid w:val="00C86610"/>
    <w:rsid w:val="00C95529"/>
    <w:rsid w:val="00D20193"/>
    <w:rsid w:val="00D57501"/>
    <w:rsid w:val="00DB50FF"/>
    <w:rsid w:val="00E1268A"/>
    <w:rsid w:val="00E21919"/>
    <w:rsid w:val="00E2765C"/>
    <w:rsid w:val="00E65C18"/>
    <w:rsid w:val="00EC4D8E"/>
    <w:rsid w:val="00ED7961"/>
    <w:rsid w:val="00EF0810"/>
    <w:rsid w:val="00F15B23"/>
    <w:rsid w:val="00F21894"/>
    <w:rsid w:val="00FC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7D6B2D-2A9D-48A8-BD56-D4DD754B2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454"/>
    <w:pPr>
      <w:tabs>
        <w:tab w:val="center" w:pos="4677"/>
        <w:tab w:val="right" w:pos="9355"/>
      </w:tabs>
      <w:spacing w:after="0" w:line="240" w:lineRule="auto"/>
      <w:ind w:left="720" w:hanging="720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C6454"/>
    <w:rPr>
      <w:rFonts w:ascii="Times New Roman" w:eastAsia="Calibri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46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63B7"/>
    <w:rPr>
      <w:rFonts w:ascii="Segoe UI" w:hAnsi="Segoe UI" w:cs="Segoe UI"/>
      <w:sz w:val="18"/>
      <w:szCs w:val="18"/>
    </w:rPr>
  </w:style>
  <w:style w:type="paragraph" w:styleId="a7">
    <w:name w:val="No Spacing"/>
    <w:link w:val="a8"/>
    <w:qFormat/>
    <w:rsid w:val="00596354"/>
    <w:pPr>
      <w:suppressAutoHyphens/>
      <w:autoSpaceDN w:val="0"/>
      <w:spacing w:after="0" w:line="240" w:lineRule="auto"/>
    </w:pPr>
    <w:rPr>
      <w:rFonts w:ascii="Calibri" w:eastAsia="SimSun" w:hAnsi="Calibri" w:cs="F"/>
      <w:kern w:val="3"/>
    </w:rPr>
  </w:style>
  <w:style w:type="character" w:customStyle="1" w:styleId="a8">
    <w:name w:val="Без интервала Знак"/>
    <w:link w:val="a7"/>
    <w:locked/>
    <w:rsid w:val="00596354"/>
    <w:rPr>
      <w:rFonts w:ascii="Calibri" w:eastAsia="SimSun" w:hAnsi="Calibri" w:cs="F"/>
      <w:kern w:val="3"/>
    </w:rPr>
  </w:style>
  <w:style w:type="paragraph" w:styleId="a9">
    <w:name w:val="Body Text Indent"/>
    <w:basedOn w:val="a"/>
    <w:link w:val="aa"/>
    <w:rsid w:val="00451E7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451E78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b">
    <w:name w:val="Table Grid"/>
    <w:basedOn w:val="a1"/>
    <w:uiPriority w:val="59"/>
    <w:rsid w:val="00EF0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ubtle Emphasis"/>
    <w:basedOn w:val="a0"/>
    <w:uiPriority w:val="19"/>
    <w:qFormat/>
    <w:rsid w:val="00E2191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2026-04-01T12:00:00Z</cp:lastPrinted>
  <dcterms:created xsi:type="dcterms:W3CDTF">2026-04-01T07:20:00Z</dcterms:created>
  <dcterms:modified xsi:type="dcterms:W3CDTF">2026-04-01T12:13:00Z</dcterms:modified>
</cp:coreProperties>
</file>